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1F1" w:rsidRDefault="000401F1" w:rsidP="000401F1">
      <w:pPr>
        <w:ind w:left="3600" w:firstLine="720"/>
        <w:rPr>
          <w:b/>
          <w:sz w:val="24"/>
          <w:szCs w:val="24"/>
          <w:u w:val="single"/>
        </w:rPr>
      </w:pPr>
    </w:p>
    <w:p w:rsidR="000401F1" w:rsidRDefault="000401F1" w:rsidP="000401F1">
      <w:pPr>
        <w:ind w:left="3600" w:firstLine="720"/>
        <w:rPr>
          <w:b/>
          <w:sz w:val="24"/>
          <w:szCs w:val="24"/>
          <w:u w:val="single"/>
        </w:rPr>
      </w:pPr>
    </w:p>
    <w:p w:rsidR="000401F1" w:rsidRDefault="000401F1" w:rsidP="000401F1">
      <w:pPr>
        <w:ind w:left="3600" w:firstLine="720"/>
        <w:rPr>
          <w:b/>
          <w:sz w:val="24"/>
          <w:szCs w:val="24"/>
          <w:u w:val="single"/>
        </w:rPr>
      </w:pPr>
      <w:r>
        <w:rPr>
          <w:b/>
          <w:sz w:val="24"/>
          <w:szCs w:val="24"/>
          <w:u w:val="single"/>
        </w:rPr>
        <w:t>FORM-A</w:t>
      </w:r>
    </w:p>
    <w:p w:rsidR="000401F1" w:rsidRDefault="000401F1" w:rsidP="000401F1">
      <w:pPr>
        <w:spacing w:after="0" w:line="240" w:lineRule="auto"/>
      </w:pPr>
    </w:p>
    <w:p w:rsidR="000401F1" w:rsidRDefault="000401F1" w:rsidP="000401F1">
      <w:pPr>
        <w:spacing w:after="0" w:line="240" w:lineRule="auto"/>
      </w:pPr>
      <w:r>
        <w:rPr>
          <w:b/>
        </w:rPr>
        <w:t>The Deputy Commissioner of Custom</w:t>
      </w:r>
      <w:r>
        <w:rPr>
          <w:b/>
        </w:rPr>
        <w:br/>
      </w:r>
      <w:r>
        <w:t>Import Department, Jawaharlal Custom House,</w:t>
      </w:r>
      <w:r>
        <w:br/>
        <w:t>Nhava Sheva.</w:t>
      </w:r>
    </w:p>
    <w:p w:rsidR="000401F1" w:rsidRDefault="000401F1" w:rsidP="000401F1">
      <w:pPr>
        <w:spacing w:after="0" w:line="240" w:lineRule="auto"/>
      </w:pPr>
    </w:p>
    <w:p w:rsidR="000401F1" w:rsidRDefault="000401F1" w:rsidP="000401F1">
      <w:pPr>
        <w:spacing w:after="0" w:line="240" w:lineRule="auto"/>
      </w:pPr>
    </w:p>
    <w:p w:rsidR="000401F1" w:rsidRDefault="000401F1" w:rsidP="00E82048">
      <w:pPr>
        <w:spacing w:after="0" w:line="240" w:lineRule="auto"/>
        <w:jc w:val="both"/>
      </w:pPr>
      <w:r>
        <w:t>Sir,</w:t>
      </w:r>
      <w:r>
        <w:br/>
      </w:r>
      <w:r>
        <w:br/>
        <w:t xml:space="preserve">We </w:t>
      </w:r>
      <w:r>
        <w:rPr>
          <w:b/>
        </w:rPr>
        <w:t xml:space="preserve">M/s.                                                                             </w:t>
      </w:r>
      <w:r w:rsidR="00E82048">
        <w:rPr>
          <w:b/>
        </w:rPr>
        <w:t xml:space="preserve">        </w:t>
      </w:r>
      <w:r>
        <w:rPr>
          <w:b/>
        </w:rPr>
        <w:t xml:space="preserve">    </w:t>
      </w:r>
      <w:r>
        <w:t xml:space="preserve">,honour to inform that I/We have authorized                                 </w:t>
      </w:r>
      <w:r w:rsidR="00E82048">
        <w:rPr>
          <w:b/>
        </w:rPr>
        <w:t>M/s. K</w:t>
      </w:r>
      <w:r>
        <w:rPr>
          <w:b/>
        </w:rPr>
        <w:t>P</w:t>
      </w:r>
      <w:r w:rsidR="00E82048">
        <w:rPr>
          <w:b/>
        </w:rPr>
        <w:t>V INDIA</w:t>
      </w:r>
      <w:r>
        <w:t xml:space="preserve"> - </w:t>
      </w:r>
      <w:r>
        <w:rPr>
          <w:rFonts w:cs="Tahoma"/>
          <w:b/>
        </w:rPr>
        <w:t>11/1741</w:t>
      </w:r>
      <w:r>
        <w:rPr>
          <w:rFonts w:cs="Tahoma"/>
          <w:b/>
          <w:color w:val="FF0000"/>
        </w:rPr>
        <w:t xml:space="preserve"> </w:t>
      </w:r>
      <w:r>
        <w:t xml:space="preserve">situated at </w:t>
      </w:r>
      <w:r w:rsidR="00E82048" w:rsidRPr="00BD0587">
        <w:rPr>
          <w:rFonts w:ascii="Verdana" w:hAnsi="Verdana"/>
          <w:b/>
          <w:sz w:val="18"/>
          <w:szCs w:val="18"/>
        </w:rPr>
        <w:t xml:space="preserve">6A, H&amp;G HOUSE, SECTOR </w:t>
      </w:r>
      <w:r w:rsidR="00E82048">
        <w:rPr>
          <w:rFonts w:ascii="Verdana" w:hAnsi="Verdana"/>
          <w:b/>
          <w:sz w:val="18"/>
          <w:szCs w:val="18"/>
        </w:rPr>
        <w:t>–</w:t>
      </w:r>
      <w:r w:rsidR="00E82048" w:rsidRPr="00BD0587">
        <w:rPr>
          <w:rFonts w:ascii="Verdana" w:hAnsi="Verdana"/>
          <w:b/>
          <w:sz w:val="18"/>
          <w:szCs w:val="18"/>
        </w:rPr>
        <w:t xml:space="preserve"> 11</w:t>
      </w:r>
      <w:r w:rsidR="00E82048">
        <w:rPr>
          <w:rFonts w:ascii="Verdana" w:hAnsi="Verdana"/>
          <w:b/>
          <w:sz w:val="18"/>
          <w:szCs w:val="18"/>
        </w:rPr>
        <w:t xml:space="preserve">, PLOT NO.12, CBD BELAPUR, NAVI MUMBAI – 400 614 </w:t>
      </w:r>
      <w:r>
        <w:t>to transact Custom House business i.e.</w:t>
      </w:r>
    </w:p>
    <w:p w:rsidR="000401F1" w:rsidRDefault="000401F1" w:rsidP="00E82048">
      <w:pPr>
        <w:widowControl w:val="0"/>
        <w:tabs>
          <w:tab w:val="left" w:pos="-2610"/>
        </w:tabs>
        <w:autoSpaceDE w:val="0"/>
        <w:autoSpaceDN w:val="0"/>
        <w:adjustRightInd w:val="0"/>
        <w:spacing w:after="0" w:line="240" w:lineRule="auto"/>
        <w:jc w:val="both"/>
      </w:pPr>
    </w:p>
    <w:p w:rsidR="000401F1" w:rsidRDefault="000401F1" w:rsidP="000401F1">
      <w:pPr>
        <w:pStyle w:val="ListParagraph"/>
        <w:numPr>
          <w:ilvl w:val="0"/>
          <w:numId w:val="1"/>
        </w:numPr>
        <w:spacing w:after="0" w:line="240" w:lineRule="auto"/>
      </w:pPr>
      <w:r>
        <w:t>Sign Custom Documents such as Bill of Entry and Declaration.</w:t>
      </w:r>
    </w:p>
    <w:p w:rsidR="000401F1" w:rsidRDefault="000401F1" w:rsidP="000401F1">
      <w:pPr>
        <w:pStyle w:val="ListParagraph"/>
        <w:spacing w:after="0" w:line="240" w:lineRule="auto"/>
      </w:pPr>
    </w:p>
    <w:p w:rsidR="000401F1" w:rsidRDefault="000401F1" w:rsidP="000401F1">
      <w:pPr>
        <w:pStyle w:val="ListParagraph"/>
        <w:numPr>
          <w:ilvl w:val="0"/>
          <w:numId w:val="1"/>
        </w:numPr>
        <w:spacing w:after="0" w:line="240" w:lineRule="auto"/>
      </w:pPr>
      <w:r>
        <w:t>Shipping Bills Etc.</w:t>
      </w:r>
      <w:r>
        <w:br/>
      </w:r>
    </w:p>
    <w:p w:rsidR="000401F1" w:rsidRDefault="000401F1" w:rsidP="000401F1">
      <w:pPr>
        <w:pStyle w:val="ListParagraph"/>
        <w:numPr>
          <w:ilvl w:val="0"/>
          <w:numId w:val="1"/>
        </w:numPr>
        <w:spacing w:after="0" w:line="240" w:lineRule="auto"/>
      </w:pPr>
      <w:r>
        <w:t>To Sign Manifest, Refund Order of Drawback Bills.</w:t>
      </w:r>
    </w:p>
    <w:p w:rsidR="000401F1" w:rsidRDefault="000401F1" w:rsidP="000401F1">
      <w:pPr>
        <w:pStyle w:val="ListParagraph"/>
        <w:spacing w:after="0" w:line="240" w:lineRule="auto"/>
      </w:pPr>
    </w:p>
    <w:p w:rsidR="000401F1" w:rsidRDefault="000401F1" w:rsidP="000401F1">
      <w:pPr>
        <w:pStyle w:val="ListParagraph"/>
        <w:numPr>
          <w:ilvl w:val="0"/>
          <w:numId w:val="1"/>
        </w:numPr>
        <w:spacing w:after="0" w:line="240" w:lineRule="auto"/>
      </w:pPr>
      <w:r>
        <w:t>To Receive Money or Pay Duty on our behalf and grant Receipt.</w:t>
      </w:r>
      <w:r>
        <w:br/>
      </w:r>
    </w:p>
    <w:p w:rsidR="000401F1" w:rsidRDefault="000401F1" w:rsidP="000401F1">
      <w:pPr>
        <w:pStyle w:val="ListParagraph"/>
        <w:numPr>
          <w:ilvl w:val="0"/>
          <w:numId w:val="1"/>
        </w:numPr>
        <w:spacing w:after="0" w:line="240" w:lineRule="auto"/>
        <w:jc w:val="both"/>
      </w:pPr>
      <w:r>
        <w:t xml:space="preserve">And to execute Bonds or Guarantees in respect of </w:t>
      </w:r>
      <w:r>
        <w:rPr>
          <w:b/>
          <w:u w:val="single"/>
        </w:rPr>
        <w:t>our Import &amp; Export Shipment.</w:t>
      </w:r>
    </w:p>
    <w:p w:rsidR="000401F1" w:rsidRDefault="000401F1" w:rsidP="000401F1">
      <w:pPr>
        <w:spacing w:after="0" w:line="240" w:lineRule="auto"/>
        <w:ind w:left="360"/>
        <w:jc w:val="both"/>
      </w:pPr>
    </w:p>
    <w:p w:rsidR="000401F1" w:rsidRDefault="000401F1" w:rsidP="000401F1">
      <w:pPr>
        <w:spacing w:after="0" w:line="240" w:lineRule="auto"/>
        <w:jc w:val="both"/>
      </w:pPr>
      <w:r>
        <w:t>I/We undertake to acknowledge this authorization as if these were of our firm for all purpose in connection with our Imports transaction and to accept all liabilities incurred under transaction as if these had in fact been signed by our firm. We also undertake to pay all demands of Differential Duties Penalties subsequently made by the Custom Authorities as a sequel to our Imports transactions.</w:t>
      </w:r>
    </w:p>
    <w:p w:rsidR="000401F1" w:rsidRDefault="000401F1" w:rsidP="000401F1">
      <w:pPr>
        <w:spacing w:after="0"/>
      </w:pPr>
      <w:r>
        <w:t xml:space="preserve">                                                                                                           </w:t>
      </w:r>
    </w:p>
    <w:p w:rsidR="000401F1" w:rsidRDefault="000401F1" w:rsidP="000401F1">
      <w:pPr>
        <w:spacing w:after="0"/>
        <w:ind w:left="5760" w:firstLine="720"/>
      </w:pPr>
      <w:r>
        <w:t xml:space="preserve">     Yours faithfully,</w:t>
      </w:r>
    </w:p>
    <w:p w:rsidR="000401F1" w:rsidRDefault="000401F1" w:rsidP="000401F1">
      <w:pPr>
        <w:spacing w:after="0" w:line="240" w:lineRule="auto"/>
        <w:rPr>
          <w:b/>
          <w:color w:val="FF0000"/>
        </w:rPr>
      </w:pPr>
      <w:r>
        <w:rPr>
          <w:b/>
          <w:color w:val="FF0000"/>
        </w:rPr>
        <w:tab/>
      </w:r>
      <w:r>
        <w:rPr>
          <w:b/>
          <w:color w:val="FF0000"/>
        </w:rPr>
        <w:tab/>
      </w:r>
      <w:r>
        <w:rPr>
          <w:b/>
          <w:color w:val="FF0000"/>
        </w:rPr>
        <w:tab/>
      </w:r>
      <w:r>
        <w:rPr>
          <w:b/>
          <w:color w:val="FF0000"/>
        </w:rPr>
        <w:tab/>
      </w:r>
      <w:r>
        <w:rPr>
          <w:b/>
          <w:color w:val="FF0000"/>
        </w:rPr>
        <w:tab/>
      </w:r>
    </w:p>
    <w:p w:rsidR="000401F1" w:rsidRDefault="000401F1" w:rsidP="000401F1">
      <w:pPr>
        <w:spacing w:after="0" w:line="240" w:lineRule="auto"/>
        <w:ind w:left="5040" w:firstLine="720"/>
        <w:rPr>
          <w:b/>
          <w:color w:val="FF0000"/>
        </w:rPr>
      </w:pPr>
      <w:r>
        <w:rPr>
          <w:b/>
        </w:rPr>
        <w:t xml:space="preserve">For </w:t>
      </w:r>
      <w:r>
        <w:rPr>
          <w:b/>
          <w:color w:val="FF0000"/>
        </w:rPr>
        <w:t xml:space="preserve">  </w:t>
      </w:r>
    </w:p>
    <w:p w:rsidR="000401F1" w:rsidRDefault="000401F1" w:rsidP="000401F1">
      <w:pPr>
        <w:spacing w:after="0" w:line="240" w:lineRule="auto"/>
        <w:rPr>
          <w:b/>
          <w:color w:val="FF0000"/>
        </w:rPr>
      </w:pPr>
    </w:p>
    <w:p w:rsidR="000401F1" w:rsidRDefault="000401F1" w:rsidP="000401F1">
      <w:pPr>
        <w:spacing w:after="0" w:line="240" w:lineRule="auto"/>
        <w:rPr>
          <w:b/>
          <w:color w:val="FF0000"/>
        </w:rPr>
      </w:pPr>
    </w:p>
    <w:p w:rsidR="000401F1" w:rsidRDefault="000401F1" w:rsidP="000401F1">
      <w:pPr>
        <w:spacing w:after="0" w:line="240" w:lineRule="auto"/>
        <w:rPr>
          <w:b/>
          <w:color w:val="FF0000"/>
        </w:rPr>
      </w:pPr>
    </w:p>
    <w:p w:rsidR="000401F1" w:rsidRDefault="000401F1" w:rsidP="000401F1">
      <w:pPr>
        <w:spacing w:after="0" w:line="240" w:lineRule="auto"/>
        <w:ind w:left="5040" w:firstLine="720"/>
        <w:rPr>
          <w:b/>
        </w:rPr>
      </w:pPr>
      <w:r>
        <w:rPr>
          <w:b/>
        </w:rPr>
        <w:t>Authorised Signatory</w:t>
      </w:r>
    </w:p>
    <w:p w:rsidR="000401F1" w:rsidRDefault="000401F1" w:rsidP="000401F1">
      <w:pPr>
        <w:spacing w:after="0" w:line="240" w:lineRule="auto"/>
        <w:ind w:left="5040" w:firstLine="720"/>
        <w:rPr>
          <w:b/>
        </w:rPr>
      </w:pPr>
    </w:p>
    <w:p w:rsidR="000401F1" w:rsidRDefault="000401F1" w:rsidP="000401F1">
      <w:pPr>
        <w:spacing w:after="0" w:line="240" w:lineRule="auto"/>
        <w:ind w:left="5040" w:firstLine="720"/>
        <w:rPr>
          <w:b/>
          <w:caps/>
        </w:rPr>
      </w:pPr>
      <w:r>
        <w:rPr>
          <w:b/>
        </w:rPr>
        <w:t xml:space="preserve">Name: </w:t>
      </w:r>
    </w:p>
    <w:p w:rsidR="000401F1" w:rsidRDefault="000401F1" w:rsidP="000401F1">
      <w:pPr>
        <w:spacing w:after="0" w:line="240" w:lineRule="auto"/>
        <w:ind w:left="5760"/>
        <w:rPr>
          <w:b/>
        </w:rPr>
      </w:pPr>
      <w:r>
        <w:rPr>
          <w:b/>
        </w:rPr>
        <w:t xml:space="preserve">Designation of Signatory: </w:t>
      </w:r>
      <w:r>
        <w:rPr>
          <w:b/>
        </w:rPr>
        <w:br/>
        <w:t xml:space="preserve">Mobile No. : </w:t>
      </w:r>
    </w:p>
    <w:p w:rsidR="00C536EA" w:rsidRDefault="00C536EA"/>
    <w:p w:rsidR="000401F1" w:rsidRDefault="000401F1">
      <w:r>
        <w:t xml:space="preserve">DATE:   </w:t>
      </w:r>
    </w:p>
    <w:sectPr w:rsidR="000401F1" w:rsidSect="00C536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44285"/>
    <w:multiLevelType w:val="hybridMultilevel"/>
    <w:tmpl w:val="A4329E5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0401F1"/>
    <w:rsid w:val="000401F1"/>
    <w:rsid w:val="0014558E"/>
    <w:rsid w:val="002B1F9B"/>
    <w:rsid w:val="005B6FCF"/>
    <w:rsid w:val="006A6E83"/>
    <w:rsid w:val="006F2C40"/>
    <w:rsid w:val="00C536EA"/>
    <w:rsid w:val="00E82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1F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01F1"/>
    <w:pPr>
      <w:ind w:left="720"/>
      <w:contextualSpacing/>
    </w:pPr>
  </w:style>
</w:styles>
</file>

<file path=word/webSettings.xml><?xml version="1.0" encoding="utf-8"?>
<w:webSettings xmlns:r="http://schemas.openxmlformats.org/officeDocument/2006/relationships" xmlns:w="http://schemas.openxmlformats.org/wordprocessingml/2006/main">
  <w:divs>
    <w:div w:id="186182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1136</Characters>
  <Application>Microsoft Office Word</Application>
  <DocSecurity>0</DocSecurity>
  <Lines>9</Lines>
  <Paragraphs>2</Paragraphs>
  <ScaleCrop>false</ScaleCrop>
  <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abc_2</cp:lastModifiedBy>
  <cp:revision>2</cp:revision>
  <dcterms:created xsi:type="dcterms:W3CDTF">2014-09-09T10:23:00Z</dcterms:created>
  <dcterms:modified xsi:type="dcterms:W3CDTF">2014-09-09T10:23:00Z</dcterms:modified>
</cp:coreProperties>
</file>